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凤城镇人民政府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关于行政执法人员证件注销的公告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因工作调动等原因，现将下列人员所持的行政执法证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以注销公告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tbl>
      <w:tblPr>
        <w:tblStyle w:val="3"/>
        <w:tblpPr w:leftFromText="180" w:rightFromText="180" w:vertAnchor="text" w:horzAnchor="page" w:tblpX="1560" w:tblpY="443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695"/>
        <w:gridCol w:w="249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执法证号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所属执法主体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黄岚岚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13040997001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陈添刚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13040997003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苏鹧鸪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13040997007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13040997012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吴伟锋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13040997014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凤城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安溪县凤城镇人民政府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2025年6月16日</w:t>
      </w: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0CFB"/>
    <w:rsid w:val="193D19B4"/>
    <w:rsid w:val="2461507D"/>
    <w:rsid w:val="253975EA"/>
    <w:rsid w:val="2786610A"/>
    <w:rsid w:val="333B7323"/>
    <w:rsid w:val="36847786"/>
    <w:rsid w:val="3A4B7AC2"/>
    <w:rsid w:val="49835858"/>
    <w:rsid w:val="4A9932FB"/>
    <w:rsid w:val="5A6C52B3"/>
    <w:rsid w:val="6A40325F"/>
    <w:rsid w:val="735F3F09"/>
    <w:rsid w:val="7B57A1E7"/>
    <w:rsid w:val="7F2F20C7"/>
    <w:rsid w:val="7FBE9833"/>
    <w:rsid w:val="9FEE0539"/>
    <w:rsid w:val="A7F726DF"/>
    <w:rsid w:val="BFFBA9BB"/>
    <w:rsid w:val="DF7C82D5"/>
    <w:rsid w:val="DFAC06A8"/>
    <w:rsid w:val="DFEE51C8"/>
    <w:rsid w:val="EFFBA8ED"/>
    <w:rsid w:val="F6FF57AF"/>
    <w:rsid w:val="F77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269</Characters>
  <Lines>0</Lines>
  <Paragraphs>0</Paragraphs>
  <TotalTime>0</TotalTime>
  <ScaleCrop>false</ScaleCrop>
  <LinksUpToDate>false</LinksUpToDate>
  <CharactersWithSpaces>269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2024-01-17T16:16:00Z</dcterms:created>
  <dc:creator>Lenovo</dc:creator>
  <cp:lastModifiedBy>黄晓岚</cp:lastModifiedBy>
  <dcterms:modified xsi:type="dcterms:W3CDTF">2025-06-16T15:34:11Z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31AAE7A2CF8C44B198B7E4B8FC0D1ADE_12</vt:lpwstr>
  </property>
  <property fmtid="{D5CDD505-2E9C-101B-9397-08002B2CF9AE}" pid="4" name="KSOTemplateDocerSaveRecord">
    <vt:lpwstr>eyJoZGlkIjoiNjQwYjg5MDFiMTVkMDFjMTg1ODJmNzE4OWRmYTA3NjUifQ==</vt:lpwstr>
  </property>
</Properties>
</file>